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Proxima Nova" w:cs="Proxima Nova" w:eastAsia="Proxima Nova" w:hAnsi="Proxima Nova"/>
          <w:b w:val="1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Encuentra el reloj ideal para los abuelos en su día</w:t>
      </w:r>
    </w:p>
    <w:p w:rsidR="00000000" w:rsidDel="00000000" w:rsidP="00000000" w:rsidRDefault="00000000" w:rsidRPr="00000000" w14:paraId="00000002">
      <w:pPr>
        <w:jc w:val="left"/>
        <w:rPr>
          <w:rFonts w:ascii="Proxima Nova" w:cs="Proxima Nova" w:eastAsia="Proxima Nova" w:hAnsi="Proxima Nov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1200" cy="4292600"/>
            <wp:effectExtent b="0" l="0" r="0" t="0"/>
            <wp:docPr id="7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Si tuviéramos que definir quiénes son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las personas que más saben del tiempo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estas serían sin duda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los abuelos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 Con sus años de experiencia, han sabido manejar con maestría la paciencia durante el embarazo y nacimiento de cada hijo o nieto, identifican con precisión cuál es el momento más idóneo para darnos un consejo, y a la vez viven cada instante con sus seres amados como si fuera el último, demostrando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cariño y pasión segundo a segundo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6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Ellos son un gran ejemplo de lucha, quienes buscando lo mejor para los suyos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trabajaron por años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construyeron una historia familiar que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perdurará por generaciones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dando un significado muy profundo al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tiempo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 Para este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Día del Abuelo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cualquier otro momento especial en los que celebramos el amor de los más experimentados del hogar, un excelente regalo que llevarán en el corazón es siempre un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reloj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8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both"/>
        <w:rPr>
          <w:rFonts w:ascii="Proxima Nova" w:cs="Proxima Nova" w:eastAsia="Proxima Nova" w:hAnsi="Proxima Nova"/>
          <w:b w:val="1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Para los abuelos sabios y sutiles</w:t>
      </w:r>
    </w:p>
    <w:p w:rsidR="00000000" w:rsidDel="00000000" w:rsidP="00000000" w:rsidRDefault="00000000" w:rsidRPr="00000000" w14:paraId="0000000A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Para aquellos abuelos que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en cualquier hora están abiertos a escucharnos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con una personalidad más clásica y que prefieren las cosas serias, con el equilibrio perfecto entre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discreción y diseño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la selección es la siguiente.</w:t>
      </w:r>
    </w:p>
    <w:p w:rsidR="00000000" w:rsidDel="00000000" w:rsidP="00000000" w:rsidRDefault="00000000" w:rsidRPr="00000000" w14:paraId="0000000C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Para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hombre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unos relojes de Fossil que se adaptan muy bien al estilo diario pero también a contextos como una cena o la oficina, son el </w:t>
      </w:r>
      <w:hyperlink r:id="rId8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FS5437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el </w:t>
      </w:r>
      <w:hyperlink r:id="rId9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FS5838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con bisel de acero y extensible en piel; el </w:t>
      </w:r>
      <w:hyperlink r:id="rId10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FS5381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inspirado en la belleza de la arquitectura de mediados del siglo pasado; aparte del modelo </w:t>
      </w:r>
      <w:hyperlink r:id="rId11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NY1604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de DKNY, que es resistente al agua y da una imagen más juvenil.</w:t>
      </w:r>
    </w:p>
    <w:p w:rsidR="00000000" w:rsidDel="00000000" w:rsidP="00000000" w:rsidRDefault="00000000" w:rsidRPr="00000000" w14:paraId="0000000E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4050" cy="2683916"/>
            <wp:effectExtent b="0" l="0" r="0" t="0"/>
            <wp:docPr id="9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2"/>
                    <a:srcRect b="12695" l="0" r="0" t="2478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6839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Para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mujer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sus equivalentes sugeridos en cuanto a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modelos pequeños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son el </w:t>
      </w:r>
      <w:hyperlink r:id="rId13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NY2924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el </w:t>
      </w:r>
      <w:hyperlink r:id="rId14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NY2829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el </w:t>
      </w:r>
      <w:hyperlink r:id="rId15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NY2985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de DKNY, que destacan por su discreción y colores muy femeninos, que van del oro rosa al plateado con dorado. O bien, entre las propuestas igualmente sutiles pero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de mayor tamaño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de Michael Kors el modelo </w:t>
      </w:r>
      <w:hyperlink r:id="rId16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MK4495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con un dorado muy vibrante y fijación tipo mariposa.</w:t>
      </w:r>
    </w:p>
    <w:p w:rsidR="00000000" w:rsidDel="00000000" w:rsidP="00000000" w:rsidRDefault="00000000" w:rsidRPr="00000000" w14:paraId="00000011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4050" cy="3790950"/>
            <wp:effectExtent b="0" l="0" r="0" t="0"/>
            <wp:docPr id="1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7"/>
                    <a:srcRect b="5321" l="0" r="0" t="643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790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Proxima Nova" w:cs="Proxima Nova" w:eastAsia="Proxima Nova" w:hAnsi="Proxima Nova"/>
          <w:b w:val="1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Los pilares del hogar: patriarcas y matriarcas</w:t>
      </w:r>
    </w:p>
    <w:p w:rsidR="00000000" w:rsidDel="00000000" w:rsidP="00000000" w:rsidRDefault="00000000" w:rsidRPr="00000000" w14:paraId="00000014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En el otro extremo en cuanto a gustos, para los patriarcas y matriarcas que se caracterizan por ser quienes llevan la batuta en casa, con una opinión y autoridad que siempre pesará, un excelente regalo es un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 reloj de grandes dimensiones 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o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 con acabados de lujo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6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Entre la selección masculina, sobresalen el Michael Kors </w:t>
      </w:r>
      <w:hyperlink r:id="rId18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MK8281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completamente de acero y en dorado intenso. Y para quienes gustan de lo plateado o negro en lugar de tonos dorados, porqué no darles el </w:t>
      </w:r>
      <w:hyperlink r:id="rId19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FS5652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de Fossil, que se ha convertido e un </w:t>
      </w:r>
      <w:r w:rsidDel="00000000" w:rsidR="00000000" w:rsidRPr="00000000">
        <w:rPr>
          <w:rFonts w:ascii="Proxima Nova" w:cs="Proxima Nova" w:eastAsia="Proxima Nova" w:hAnsi="Proxima Nova"/>
          <w:i w:val="1"/>
          <w:sz w:val="20"/>
          <w:szCs w:val="20"/>
          <w:rtl w:val="0"/>
        </w:rPr>
        <w:t xml:space="preserve">must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contemporáneo; el </w:t>
      </w:r>
      <w:hyperlink r:id="rId20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AX2147-PL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todavía más sobrio; o el </w:t>
      </w:r>
      <w:hyperlink r:id="rId21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MK8561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de Michael Kors, que simboliza la combinación perfecta entre forma y función con un giro moderno en cuanto a relojes de corte clásico.</w:t>
      </w:r>
    </w:p>
    <w:p w:rsidR="00000000" w:rsidDel="00000000" w:rsidP="00000000" w:rsidRDefault="00000000" w:rsidRPr="00000000" w14:paraId="00000018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1200" cy="4292600"/>
            <wp:effectExtent b="0" l="0" r="0" t="0"/>
            <wp:docPr id="10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Y de mujer, los relojes que toda abuela amará son los Fossil </w:t>
      </w:r>
      <w:hyperlink r:id="rId23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ES3284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</w:t>
      </w:r>
      <w:hyperlink r:id="rId24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ES3405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hechos de acero en rosa dorado y con indicadores de barra un tanto vintage. Otros, que a su vez emanan feminidad y autoridad, son de Michael Kors el </w:t>
      </w:r>
      <w:hyperlink r:id="rId25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MK6357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de DKNY el </w:t>
      </w:r>
      <w:hyperlink r:id="rId26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NY2654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moderno y muy amigable. Por último, para aquellas que prefieren lo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disruptivo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y tienen un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espíritu más juguetón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las propuestas son aquellas que tengan un acabado con lujosa pedrería, como los modelos </w:t>
      </w:r>
      <w:hyperlink r:id="rId27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Camille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de Michael Kors, de edición limitada con brazalete de pavé completo; el hipnótico </w:t>
      </w:r>
      <w:hyperlink r:id="rId28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Layton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que encarna la filosofía del diseño elegante de la marca; y el </w:t>
      </w:r>
      <w:hyperlink r:id="rId29">
        <w:r w:rsidDel="00000000" w:rsidR="00000000" w:rsidRPr="00000000">
          <w:rPr>
            <w:rFonts w:ascii="Proxima Nova" w:cs="Proxima Nova" w:eastAsia="Proxima Nova" w:hAnsi="Proxima Nova"/>
            <w:color w:val="1155cc"/>
            <w:sz w:val="20"/>
            <w:szCs w:val="20"/>
            <w:u w:val="single"/>
            <w:rtl w:val="0"/>
          </w:rPr>
          <w:t xml:space="preserve">MK6355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, toda una oda a la joyería dorada en relojes.</w:t>
      </w:r>
    </w:p>
    <w:p w:rsidR="00000000" w:rsidDel="00000000" w:rsidP="00000000" w:rsidRDefault="00000000" w:rsidRPr="00000000" w14:paraId="0000001A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1200" cy="4292600"/>
            <wp:effectExtent b="0" l="0" r="0" t="0"/>
            <wp:docPr id="1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Nada se compara con tener a los abuelos en vida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 Para agradecerles por todas sus enseñanzas y lo que han hecho por nosotros durante tanto tiempo, consiéntelos con alguno de estos relojes o bien con un </w:t>
      </w:r>
      <w:r w:rsidDel="00000000" w:rsidR="00000000" w:rsidRPr="00000000">
        <w:rPr>
          <w:rFonts w:ascii="Proxima Nova" w:cs="Proxima Nova" w:eastAsia="Proxima Nova" w:hAnsi="Proxima Nova"/>
          <w:b w:val="1"/>
          <w:i w:val="1"/>
          <w:sz w:val="20"/>
          <w:szCs w:val="20"/>
          <w:rtl w:val="0"/>
        </w:rPr>
        <w:t xml:space="preserve">smartwatch</w:t>
      </w:r>
      <w:r w:rsidDel="00000000" w:rsidR="00000000" w:rsidRPr="00000000">
        <w:rPr>
          <w:rFonts w:ascii="Proxima Nova" w:cs="Proxima Nova" w:eastAsia="Proxima Nova" w:hAnsi="Proxima Nova"/>
          <w:i w:val="1"/>
          <w:sz w:val="20"/>
          <w:szCs w:val="20"/>
          <w:rtl w:val="0"/>
        </w:rPr>
        <w:t xml:space="preserve">,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para estar siempre en contacto con ellos al alcance de unos </w:t>
      </w:r>
      <w:r w:rsidDel="00000000" w:rsidR="00000000" w:rsidRPr="00000000">
        <w:rPr>
          <w:rFonts w:ascii="Proxima Nova" w:cs="Proxima Nova" w:eastAsia="Proxima Nova" w:hAnsi="Proxima Nova"/>
          <w:i w:val="1"/>
          <w:sz w:val="20"/>
          <w:szCs w:val="20"/>
          <w:rtl w:val="0"/>
        </w:rPr>
        <w:t xml:space="preserve">touchs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o comandos de voz, como son los modelos </w:t>
      </w:r>
      <w:hyperlink r:id="rId31">
        <w:r w:rsidDel="00000000" w:rsidR="00000000" w:rsidRPr="00000000">
          <w:rPr>
            <w:rFonts w:ascii="Proxima Nova" w:cs="Proxima Nova" w:eastAsia="Proxima Nova" w:hAnsi="Proxima Nova"/>
            <w:b w:val="1"/>
            <w:color w:val="1155cc"/>
            <w:sz w:val="20"/>
            <w:szCs w:val="20"/>
            <w:u w:val="single"/>
            <w:rtl w:val="0"/>
          </w:rPr>
          <w:t xml:space="preserve">FTW4049V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para caballero y el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 </w:t>
      </w:r>
      <w:hyperlink r:id="rId32">
        <w:r w:rsidDel="00000000" w:rsidR="00000000" w:rsidRPr="00000000">
          <w:rPr>
            <w:rFonts w:ascii="Proxima Nova" w:cs="Proxima Nova" w:eastAsia="Proxima Nova" w:hAnsi="Proxima Nova"/>
            <w:b w:val="1"/>
            <w:color w:val="1155cc"/>
            <w:sz w:val="20"/>
            <w:szCs w:val="20"/>
            <w:u w:val="single"/>
            <w:rtl w:val="0"/>
          </w:rPr>
          <w:t xml:space="preserve">FTW6077V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para dama de Fossil.</w:t>
      </w:r>
    </w:p>
    <w:p w:rsidR="00000000" w:rsidDel="00000000" w:rsidP="00000000" w:rsidRDefault="00000000" w:rsidRPr="00000000" w14:paraId="0000001E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</w:rPr>
        <w:drawing>
          <wp:inline distB="114300" distT="114300" distL="114300" distR="114300">
            <wp:extent cx="5731200" cy="4292600"/>
            <wp:effectExtent b="0" l="0" r="0" t="0"/>
            <wp:docPr id="1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9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Encuentra </w:t>
      </w:r>
      <w:r w:rsidDel="00000000" w:rsidR="00000000" w:rsidRPr="00000000">
        <w:rPr>
          <w:rFonts w:ascii="Proxima Nova" w:cs="Proxima Nova" w:eastAsia="Proxima Nova" w:hAnsi="Proxima Nova"/>
          <w:b w:val="1"/>
          <w:sz w:val="20"/>
          <w:szCs w:val="20"/>
          <w:rtl w:val="0"/>
        </w:rPr>
        <w:t xml:space="preserve">estos y muchos más relojes de lujo</w:t>
      </w:r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 para cualquier gusto, de venta exclusiva en </w:t>
      </w:r>
      <w:hyperlink r:id="rId34">
        <w:r w:rsidDel="00000000" w:rsidR="00000000" w:rsidRPr="00000000">
          <w:rPr>
            <w:rFonts w:ascii="Proxima Nova" w:cs="Proxima Nova" w:eastAsia="Proxima Nova" w:hAnsi="Proxima Nova"/>
            <w:b w:val="1"/>
            <w:color w:val="1155cc"/>
            <w:sz w:val="20"/>
            <w:szCs w:val="20"/>
            <w:u w:val="single"/>
            <w:rtl w:val="0"/>
          </w:rPr>
          <w:t xml:space="preserve">Liverpool</w:t>
        </w:r>
      </w:hyperlink>
      <w:r w:rsidDel="00000000" w:rsidR="00000000" w:rsidRPr="00000000">
        <w:rPr>
          <w:rFonts w:ascii="Proxima Nova" w:cs="Proxima Nova" w:eastAsia="Proxima Nova" w:hAnsi="Proxima Nova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22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both"/>
        <w:rPr>
          <w:rFonts w:ascii="Proxima Nova" w:cs="Proxima Nova" w:eastAsia="Proxima Nova" w:hAnsi="Proxima Nov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.0005454545455" w:lineRule="auto"/>
        <w:jc w:val="both"/>
        <w:rPr>
          <w:rFonts w:ascii="Montserrat" w:cs="Montserrat" w:eastAsia="Montserrat" w:hAnsi="Montserrat"/>
          <w:i w:val="1"/>
          <w:sz w:val="18"/>
          <w:szCs w:val="18"/>
          <w:highlight w:val="white"/>
          <w:u w:val="single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18"/>
          <w:szCs w:val="18"/>
          <w:highlight w:val="white"/>
          <w:u w:val="single"/>
          <w:rtl w:val="0"/>
        </w:rPr>
        <w:t xml:space="preserve">ACERCA DE FOSSIL GROUP, INC. </w:t>
      </w:r>
    </w:p>
    <w:p w:rsidR="00000000" w:rsidDel="00000000" w:rsidP="00000000" w:rsidRDefault="00000000" w:rsidRPr="00000000" w14:paraId="00000025">
      <w:pPr>
        <w:spacing w:line="276.0005454545455" w:lineRule="auto"/>
        <w:jc w:val="both"/>
        <w:rPr>
          <w:rFonts w:ascii="Montserrat" w:cs="Montserrat" w:eastAsia="Montserrat" w:hAnsi="Montserrat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highlight w:val="white"/>
          <w:rtl w:val="0"/>
        </w:rPr>
        <w:t xml:space="preserve">Fossil Group, Inc. es una compañía global de diseño, marketing, distribución e innovación especializada en accesorios de estilo de vida. Bajo una cartera diversa de marcas propias y licenciadas, nuestra oferta incluye relojes tradicionales, smartwatches, joyas, bolsos, pequeños artículos de cuero, cinturones y gafas de sol. Nos comprometemos a ofrecer lo mejor en diseño e innovación en nuestras marcas propias, Fossil, Michele, Relic, Skagen y Zodiac, y en las marcas con licencia, Armani Exchange, Diesel, DKNY, Emporio Armani, Kate Spade New York, Michael Kors, PUMA y Tory Burch. Damos vida a la historia de cada marca a través de una amplia red de distribución en numerosas geografías, categorías y canales. Ciertos comunicados de prensa e información de archivos de la SEC relativos a la empresa también están disponibles en </w:t>
      </w:r>
      <w:hyperlink r:id="rId35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highlight w:val="white"/>
            <w:u w:val="single"/>
            <w:rtl w:val="0"/>
          </w:rPr>
          <w:t xml:space="preserve">www.fossilgroup.com</w:t>
        </w:r>
      </w:hyperlink>
      <w:r w:rsidDel="00000000" w:rsidR="00000000" w:rsidRPr="00000000">
        <w:rPr>
          <w:rFonts w:ascii="Montserrat" w:cs="Montserrat" w:eastAsia="Montserrat" w:hAnsi="Montserrat"/>
          <w:sz w:val="18"/>
          <w:szCs w:val="18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26">
      <w:pPr>
        <w:spacing w:line="276.0005454545455" w:lineRule="auto"/>
        <w:jc w:val="both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27">
      <w:pPr>
        <w:spacing w:line="276.0005454545455" w:lineRule="auto"/>
        <w:jc w:val="both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highlight w:val="white"/>
          <w:rtl w:val="0"/>
        </w:rPr>
        <w:t xml:space="preserve">CONTACTO PARA PRENSA:</w:t>
      </w:r>
    </w:p>
    <w:p w:rsidR="00000000" w:rsidDel="00000000" w:rsidP="00000000" w:rsidRDefault="00000000" w:rsidRPr="00000000" w14:paraId="00000028">
      <w:pPr>
        <w:spacing w:line="276.0005454545455" w:lineRule="auto"/>
        <w:jc w:val="both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29">
      <w:pPr>
        <w:ind w:right="-20"/>
        <w:jc w:val="both"/>
        <w:rPr>
          <w:rFonts w:ascii="Montserrat" w:cs="Montserrat" w:eastAsia="Montserrat" w:hAnsi="Montserrat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highlight w:val="white"/>
          <w:rtl w:val="0"/>
        </w:rPr>
        <w:t xml:space="preserve">Ana Paula Pavón/ SR. PR Expert</w:t>
      </w:r>
    </w:p>
    <w:p w:rsidR="00000000" w:rsidDel="00000000" w:rsidP="00000000" w:rsidRDefault="00000000" w:rsidRPr="00000000" w14:paraId="0000002A">
      <w:pPr>
        <w:ind w:right="-20"/>
        <w:jc w:val="both"/>
        <w:rPr>
          <w:rFonts w:ascii="Montserrat" w:cs="Montserrat" w:eastAsia="Montserrat" w:hAnsi="Montserrat"/>
          <w:color w:val="1155cc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color w:val="1155cc"/>
          <w:sz w:val="18"/>
          <w:szCs w:val="18"/>
          <w:highlight w:val="white"/>
          <w:rtl w:val="0"/>
        </w:rPr>
        <w:t xml:space="preserve">ana.pavon@another.co</w:t>
      </w:r>
    </w:p>
    <w:p w:rsidR="00000000" w:rsidDel="00000000" w:rsidP="00000000" w:rsidRDefault="00000000" w:rsidRPr="00000000" w14:paraId="0000002B">
      <w:pPr>
        <w:ind w:right="-20"/>
        <w:jc w:val="both"/>
        <w:rPr>
          <w:rFonts w:ascii="Montserrat" w:cs="Montserrat" w:eastAsia="Montserrat" w:hAnsi="Montserrat"/>
          <w:i w:val="1"/>
          <w:sz w:val="18"/>
          <w:szCs w:val="18"/>
          <w:highlight w:val="white"/>
          <w:u w:val="single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highlight w:val="white"/>
          <w:rtl w:val="0"/>
        </w:rPr>
        <w:t xml:space="preserve">Cel: +52 5519006683</w:t>
      </w:r>
      <w:r w:rsidDel="00000000" w:rsidR="00000000" w:rsidRPr="00000000">
        <w:rPr>
          <w:rtl w:val="0"/>
        </w:rPr>
      </w:r>
    </w:p>
    <w:sectPr>
      <w:headerReference r:id="rId36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C">
    <w:pPr>
      <w:spacing w:line="276" w:lineRule="auto"/>
      <w:jc w:val="center"/>
      <w:rPr/>
    </w:pPr>
    <w:r w:rsidDel="00000000" w:rsidR="00000000" w:rsidRPr="00000000">
      <w:rPr/>
      <w:drawing>
        <wp:inline distB="114300" distT="114300" distL="114300" distR="114300">
          <wp:extent cx="1020600" cy="351667"/>
          <wp:effectExtent b="0" l="0" r="0" t="0"/>
          <wp:docPr id="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20600" cy="35166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liverpool.com.mx/tienda/pdp/Reloj-Emporio-Armani-ARMANI-para-hombre-AX2147-PL/1111133740?skuId=1111133740" TargetMode="External"/><Relationship Id="rId22" Type="http://schemas.openxmlformats.org/officeDocument/2006/relationships/image" Target="media/image6.jpg"/><Relationship Id="rId21" Type="http://schemas.openxmlformats.org/officeDocument/2006/relationships/hyperlink" Target="https://www.liverpool.com.mx/tienda/pdp/Reloj-Michael-Kors-Lexington-para-hombre-MK8561/1056034435?skuId=1056034435" TargetMode="External"/><Relationship Id="rId24" Type="http://schemas.openxmlformats.org/officeDocument/2006/relationships/hyperlink" Target="https://www.liverpool.com.mx/tienda/pdp/Reloj-Fossil-Virginia-para-mujer-ES3405/1030847489?skuId=1030847489" TargetMode="External"/><Relationship Id="rId23" Type="http://schemas.openxmlformats.org/officeDocument/2006/relationships/hyperlink" Target="https://www.liverpool.com.mx/tienda/pdp/Reloj-Fossil-Virginia-para-mujer-ES3284/1017467961?skuId=1017467961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liverpool.com.mx/tienda/pdp/Reloj-Fossil-The-Minimalist-solar-para-hombre-FS5838/1106136714?skuId=1106136714" TargetMode="External"/><Relationship Id="rId26" Type="http://schemas.openxmlformats.org/officeDocument/2006/relationships/hyperlink" Target="https://www.liverpool.com.mx/tienda/pdp/Reloj-DKNY-Soho-para-mujer-NY2654/1060863829?skuId=1060863829" TargetMode="External"/><Relationship Id="rId25" Type="http://schemas.openxmlformats.org/officeDocument/2006/relationships/hyperlink" Target="https://www.liverpool.com.mx/tienda/pdp/Reloj-Michael-Kors-Ritz-para-mujer-MK6357/1053176310?skuId=1053176310" TargetMode="External"/><Relationship Id="rId28" Type="http://schemas.openxmlformats.org/officeDocument/2006/relationships/hyperlink" Target="https://www.liverpool.com.mx/tienda/pdp/Reloj-Michael-Kors-Layton-para-mujer-MK6893/1103076451?skuId=1103076451" TargetMode="External"/><Relationship Id="rId27" Type="http://schemas.openxmlformats.org/officeDocument/2006/relationships/hyperlink" Target="https://www.liverpool.com.mx/tienda/pdp/Reloj-Michael-Kors-Camille-para-mujer/1116497588?skuId=1116497588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www.liverpool.com.mx/tienda/pdp/Reloj-Michael-Kors-Wren-para-mujer-MK6355/1078639144?skuId=1078639144" TargetMode="External"/><Relationship Id="rId7" Type="http://schemas.openxmlformats.org/officeDocument/2006/relationships/image" Target="media/image7.jpg"/><Relationship Id="rId8" Type="http://schemas.openxmlformats.org/officeDocument/2006/relationships/hyperlink" Target="https://www.liverpool.com.mx/tienda/pdp/Reloj-Fossil-Townsman-para-hombre-FS5437/1069639247?skuId=1069639247" TargetMode="External"/><Relationship Id="rId31" Type="http://schemas.openxmlformats.org/officeDocument/2006/relationships/hyperlink" Target="https://www.liverpool.com.mx/tienda/pdp/Smartwatch-Fossil-para-hombre-Ftw4049v/1110672400?skuId=1110672400" TargetMode="External"/><Relationship Id="rId30" Type="http://schemas.openxmlformats.org/officeDocument/2006/relationships/image" Target="media/image3.jpg"/><Relationship Id="rId11" Type="http://schemas.openxmlformats.org/officeDocument/2006/relationships/hyperlink" Target="https://www.liverpool.com.mx/tienda/pdp/Reloj-Dkny-Gansevoort-para-hombre-NY1604/1100052764?skuId=1100052764" TargetMode="External"/><Relationship Id="rId33" Type="http://schemas.openxmlformats.org/officeDocument/2006/relationships/image" Target="media/image2.jpg"/><Relationship Id="rId10" Type="http://schemas.openxmlformats.org/officeDocument/2006/relationships/hyperlink" Target="https://www.liverpool.com.mx/tienda/pdp/Reloj-Fossil-Neutra-Chrono-para-hombre-FS5381/1063604298?skuId=1063604298" TargetMode="External"/><Relationship Id="rId32" Type="http://schemas.openxmlformats.org/officeDocument/2006/relationships/hyperlink" Target="https://www.liverpool.com.mx/tienda/pdp/Smartwatch-Fossil-para-mujer-FTW6077V/1114618647?skuId=1114618647" TargetMode="External"/><Relationship Id="rId13" Type="http://schemas.openxmlformats.org/officeDocument/2006/relationships/hyperlink" Target="https://www.liverpool.com.mx/tienda/pdp/Reloj-DKNY-Crosswalk-para-mujer-Ny2924/1103077326?skuId=1103077326" TargetMode="External"/><Relationship Id="rId35" Type="http://schemas.openxmlformats.org/officeDocument/2006/relationships/hyperlink" Target="http://www.fossilgroup.com" TargetMode="External"/><Relationship Id="rId12" Type="http://schemas.openxmlformats.org/officeDocument/2006/relationships/image" Target="media/image4.jpg"/><Relationship Id="rId34" Type="http://schemas.openxmlformats.org/officeDocument/2006/relationships/hyperlink" Target="https://www.liverpool.com.mx/tienda/N-EK3UaEdlQTIeAI0BLD50sPvJQXRq%2BvN5tNsfzwTQ6QFfROuifU%2BejYeAvC7f3l9qS%2F3gbMc%2BygwV%2FLKN6zBoSyTbT09FHinymlboqt28o00%3D?s=reloj" TargetMode="External"/><Relationship Id="rId15" Type="http://schemas.openxmlformats.org/officeDocument/2006/relationships/hyperlink" Target="https://www.liverpool.com.mx/tienda/pdp/Reloj-DKNY-City-Link-para-mujer-NY2985/1111283415?skuId=1111283415" TargetMode="External"/><Relationship Id="rId14" Type="http://schemas.openxmlformats.org/officeDocument/2006/relationships/hyperlink" Target="https://www.liverpool.com.mx/tienda/pdp/Reloj-Dkny-Soho-para-mujer-NY2829/1118246965?skuId=1118246965" TargetMode="External"/><Relationship Id="rId36" Type="http://schemas.openxmlformats.org/officeDocument/2006/relationships/header" Target="header1.xml"/><Relationship Id="rId17" Type="http://schemas.openxmlformats.org/officeDocument/2006/relationships/image" Target="media/image5.jpg"/><Relationship Id="rId16" Type="http://schemas.openxmlformats.org/officeDocument/2006/relationships/hyperlink" Target="https://www.liverpool.com.mx/tienda/pdp/Reloj-Michael-Kors-Pyper-para-mujer-MK4495/1100052161?skuId=1100052161" TargetMode="External"/><Relationship Id="rId19" Type="http://schemas.openxmlformats.org/officeDocument/2006/relationships/hyperlink" Target="https://www.liverpool.com.mx/tienda/pdp/Reloj-Fossil-Fb-01-para-hombre-FS5652/1091968521?skuId=1091968521" TargetMode="External"/><Relationship Id="rId18" Type="http://schemas.openxmlformats.org/officeDocument/2006/relationships/hyperlink" Target="https://www.liverpool.com.mx/tienda/pdp/Reloj-Michael-Kors-Lexington-para-caballero-MK8281/1012232728?skuId=1012232728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AkJKb7773acBjKkroSZuvxpcI2w==">AMUW2mWr6Wj1hcjaz1KHdy2rr+6JF/l/t4F7WxuwJdOTHZKsJFoLIaD3I7JT72zAwGvuhJwtBLCCuVSuJggMHgXsQiT4k5WOr71G6IN1f7pshxt4fr7eWLk=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